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4439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  <w:t>单反相机技术参数</w:t>
      </w:r>
    </w:p>
    <w:p w14:paraId="35FDF5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一、像素：3300万像素</w:t>
      </w:r>
    </w:p>
    <w:p w14:paraId="6EFE11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二、镜头焦距范围：24-105mm</w:t>
      </w:r>
    </w:p>
    <w:p w14:paraId="1591DC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三、视频分辨率：4K</w:t>
      </w:r>
    </w:p>
    <w:p w14:paraId="6BFAC3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四、存储介质：SD卡</w:t>
      </w:r>
    </w:p>
    <w:p w14:paraId="0D49E9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五、传感器尺寸：13.2×8.8mm</w:t>
      </w:r>
    </w:p>
    <w:p w14:paraId="2848BA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六、配置清单：2张64G存储卡，2块电池，1个相机收纳包，1个相机读卡器，1个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24-105mm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镜头遮光罩，1个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24-105mm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镜头UV保护镜</w:t>
      </w:r>
    </w:p>
    <w:p w14:paraId="129CDD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</w:pPr>
    </w:p>
    <w:p w14:paraId="15E7A7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  <w:t>稳定器（相机）技术参数</w:t>
      </w:r>
    </w:p>
    <w:p w14:paraId="250323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一、负载能力：最大3千克，适合搭载市面上绝大多数的主流相机及镜头</w:t>
      </w:r>
    </w:p>
    <w:p w14:paraId="484BEA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二、调平体验：提供顺滑的调平体验，支持毫米级精细调节</w:t>
      </w:r>
    </w:p>
    <w:p w14:paraId="4D4261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三、自动轴锁：支持快速进入工作和休眠状态，减少云台晃动</w:t>
      </w:r>
    </w:p>
    <w:p w14:paraId="413F4A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四、云台模式切换：支持秒速切换平移跟随、双轴跟随和全域跟随模式</w:t>
      </w:r>
    </w:p>
    <w:p w14:paraId="0C7CED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五、智能功能：包括轨迹延时、轨迹录像和全景拍照等</w:t>
      </w:r>
    </w:p>
    <w:p w14:paraId="173DB2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六、扩展接口：包括两个NATO接口、一个供电转接接口和一个RSA通信接口，支持第三方控制手柄</w:t>
      </w:r>
    </w:p>
    <w:p w14:paraId="182D32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七、电池手柄：原配电池手柄，最大续航约12小时</w:t>
      </w:r>
    </w:p>
    <w:p w14:paraId="09D04E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</w:p>
    <w:p w14:paraId="49CCD6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  <w:t>稳定器（手机）技术参数</w:t>
      </w:r>
    </w:p>
    <w:p w14:paraId="73183B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一、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 三轴云台，确保拍摄画面稳定流畅，适用于运动或复杂环境</w:t>
      </w:r>
    </w:p>
    <w:p w14:paraId="21AE19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二、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电池容量: 1000mAh</w:t>
      </w:r>
    </w:p>
    <w:p w14:paraId="4270B8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三、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全景拍摄模式: 支持3×3全景、240°全景和分身全景等多种模式</w:t>
      </w:r>
    </w:p>
    <w:p w14:paraId="06470E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四、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一键横竖拍切换: 双击切换按键即可实现拍摄模式的快速转换</w:t>
      </w:r>
    </w:p>
    <w:p w14:paraId="786A03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五、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智能跟随: 精准识别并锁定拍摄目标，支持前置和后置摄像头</w:t>
      </w:r>
    </w:p>
    <w:p w14:paraId="50C7D0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</w:pPr>
    </w:p>
    <w:p w14:paraId="298246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  <w:t>麦克风技术参数</w:t>
      </w:r>
    </w:p>
    <w:p w14:paraId="35F79E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一、兼容手机和相机使用，一拖二，带充电盒、充电线、磁铁背夹、防风罩、数据线、收纳袋等</w:t>
      </w:r>
    </w:p>
    <w:p w14:paraId="0D28DF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二、接收器：Lightning接收器、Type-C接收器、相机版接收器</w:t>
      </w:r>
    </w:p>
    <w:p w14:paraId="796A5B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三、信噪比：＞70dB</w:t>
      </w:r>
    </w:p>
    <w:p w14:paraId="4B6BED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四、电池容量：TX97mAh,相机RX145mAh，手机充电盒750mAh，相机充电盒1950mAh</w:t>
      </w:r>
    </w:p>
    <w:p w14:paraId="312896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五、使用时长：10小时</w:t>
      </w:r>
    </w:p>
    <w:p w14:paraId="762F3D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六、工作距离：手机转动60米，相机转动40米，视距300米</w:t>
      </w:r>
    </w:p>
    <w:p w14:paraId="50F330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七、频率响应范围：20Hz-20KHz</w:t>
      </w:r>
    </w:p>
    <w:p w14:paraId="099D0F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八、采样频率和采样深度：48KHz  24bit</w:t>
      </w:r>
    </w:p>
    <w:p w14:paraId="6B37BC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  <w:t>补光灯技术参数</w:t>
      </w:r>
    </w:p>
    <w:p w14:paraId="1352E1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三色摄影灯1对，带支架、球形柔光罩</w:t>
      </w:r>
    </w:p>
    <w:p w14:paraId="0EB9D6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</w:p>
    <w:p w14:paraId="2E3EF1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  <w:t>提词器技术参数</w:t>
      </w:r>
    </w:p>
    <w:p w14:paraId="75131F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小标宋_GBK" w:cs="Times New Roman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20寸，带支架，配置平板</w:t>
      </w:r>
    </w:p>
    <w:p w14:paraId="15BA8B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Times New Roman" w:hAnsi="Times New Roman" w:eastAsia="方正小标宋_GBK" w:cs="Times New Roman"/>
          <w:sz w:val="44"/>
          <w:szCs w:val="44"/>
          <w:lang w:val="en-US" w:eastAsia="zh-CN"/>
        </w:rPr>
      </w:pPr>
    </w:p>
    <w:p w14:paraId="41DD10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小标宋_GBK" w:cs="Times New Roman"/>
          <w:sz w:val="44"/>
          <w:szCs w:val="44"/>
          <w:lang w:val="en-US" w:eastAsia="zh-CN"/>
        </w:rPr>
        <w:t>电视机</w:t>
      </w:r>
      <w:r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  <w:t>技术参数</w:t>
      </w:r>
    </w:p>
    <w:p w14:paraId="6DBA3B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一、屏幕43英寸</w:t>
      </w:r>
    </w:p>
    <w:p w14:paraId="1D1557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二、分辨率：1920x1080</w:t>
      </w:r>
    </w:p>
    <w:p w14:paraId="75F727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三、背光：直下式</w:t>
      </w:r>
    </w:p>
    <w:p w14:paraId="37D973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四、可视角度：178°</w:t>
      </w:r>
    </w:p>
    <w:p w14:paraId="15372B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五、刷新率：60Hz</w:t>
      </w:r>
    </w:p>
    <w:p w14:paraId="71388C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六、处理器：四核</w:t>
      </w:r>
    </w:p>
    <w:p w14:paraId="1A3A69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七、内存：1GB</w:t>
      </w:r>
    </w:p>
    <w:p w14:paraId="0CD292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八、闪存：8GB</w:t>
      </w:r>
    </w:p>
    <w:p w14:paraId="084114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九、无线配置：WiFi2.4GHz，支持红外</w:t>
      </w:r>
    </w:p>
    <w:p w14:paraId="28BFDF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十、可投屏及插U盘</w:t>
      </w:r>
    </w:p>
    <w:p w14:paraId="32F910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十一、立体声扬声器2x8W</w:t>
      </w:r>
    </w:p>
    <w:p w14:paraId="580D7E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十二、配置：遥控1个、挂装配件1套</w:t>
      </w:r>
    </w:p>
    <w:p w14:paraId="3595CE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304" w:firstLineChars="72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F2F28FF"/>
    <w:rsid w:val="2BD913F7"/>
    <w:rsid w:val="2BFD0706"/>
    <w:rsid w:val="32412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640</Words>
  <Characters>778</Characters>
  <Lines>0</Lines>
  <Paragraphs>0</Paragraphs>
  <TotalTime>29</TotalTime>
  <ScaleCrop>false</ScaleCrop>
  <LinksUpToDate>false</LinksUpToDate>
  <CharactersWithSpaces>780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2025-04-09T03:35:00Z</dcterms:created>
  <dc:creator>Administrator</dc:creator>
  <cp:lastModifiedBy>木子李</cp:lastModifiedBy>
  <cp:lastPrinted>2025-04-10T07:22:38Z</cp:lastPrinted>
  <dcterms:modified xsi:type="dcterms:W3CDTF">2025-04-10T07:22:43Z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KSOTemplateDocerSaveRecord">
    <vt:lpwstr>eyJoZGlkIjoiNmM5OTMxMmVhZTE5MDQ3MGY5MzRmNGQwNjkxYTlkYjIiLCJ1c2VySWQiOiIzNDY5MjA5MjkifQ==</vt:lpwstr>
  </property>
  <property fmtid="{D5CDD505-2E9C-101B-9397-08002B2CF9AE}" pid="4" name="ICV">
    <vt:lpwstr>819ADDD03D334D7CA7F7D1573C2FE86B_12</vt:lpwstr>
  </property>
</Properties>
</file>